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0F37" w14:textId="22C1F087" w:rsidR="006C4F6D" w:rsidRDefault="00141B8E" w:rsidP="00141B8E">
      <w:pPr>
        <w:jc w:val="center"/>
        <w:rPr>
          <w:rFonts w:ascii="Arial Black" w:hAnsi="Arial Black"/>
          <w:b/>
          <w:bCs/>
          <w:sz w:val="28"/>
          <w:szCs w:val="28"/>
        </w:rPr>
      </w:pPr>
      <w:r w:rsidRPr="00141B8E">
        <w:rPr>
          <w:rFonts w:ascii="Arial Black" w:hAnsi="Arial Black"/>
          <w:b/>
          <w:bCs/>
          <w:sz w:val="28"/>
          <w:szCs w:val="28"/>
        </w:rPr>
        <w:t>FORMATO PARA LA SOLICITUD DE EXTENSIÓN DE LA VIGENCIA DE LA ACREDITACIÓN</w:t>
      </w:r>
    </w:p>
    <w:p w14:paraId="69E10A78" w14:textId="77777777" w:rsidR="00141B8E" w:rsidRPr="00141B8E" w:rsidRDefault="00141B8E" w:rsidP="00141B8E">
      <w:pPr>
        <w:jc w:val="center"/>
        <w:rPr>
          <w:rFonts w:ascii="Arial Black" w:hAnsi="Arial Black"/>
          <w:b/>
          <w:bCs/>
          <w:sz w:val="28"/>
          <w:szCs w:val="28"/>
        </w:rPr>
      </w:pPr>
    </w:p>
    <w:p w14:paraId="7C09082D" w14:textId="346BBEAC" w:rsidR="00141B8E" w:rsidRPr="00141B8E" w:rsidRDefault="00141B8E" w:rsidP="001042F2">
      <w:pPr>
        <w:pStyle w:val="Prrafodelista"/>
        <w:numPr>
          <w:ilvl w:val="0"/>
          <w:numId w:val="1"/>
        </w:numPr>
        <w:spacing w:after="120" w:line="360" w:lineRule="auto"/>
        <w:ind w:left="720"/>
        <w:rPr>
          <w:rFonts w:ascii="Arial Narrow" w:hAnsi="Arial Narrow"/>
          <w:b/>
          <w:lang w:val="es-419"/>
        </w:rPr>
      </w:pPr>
      <w:r w:rsidRPr="00141B8E">
        <w:rPr>
          <w:rFonts w:ascii="Arial Narrow" w:hAnsi="Arial Narrow"/>
          <w:b/>
          <w:lang w:val="es-419"/>
        </w:rPr>
        <w:t>INFORMACIÓN DEL PROGRAMA EDUCATIVO.</w:t>
      </w:r>
    </w:p>
    <w:p w14:paraId="018BAB93" w14:textId="77777777" w:rsidR="00141B8E" w:rsidRPr="00141B8E" w:rsidRDefault="00141B8E" w:rsidP="001042F2">
      <w:pPr>
        <w:pStyle w:val="Prrafodelista"/>
        <w:numPr>
          <w:ilvl w:val="1"/>
          <w:numId w:val="1"/>
        </w:numPr>
        <w:spacing w:after="120" w:line="360" w:lineRule="auto"/>
        <w:ind w:left="1080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>Nombre del programa:</w:t>
      </w:r>
    </w:p>
    <w:p w14:paraId="6641D861" w14:textId="77777777" w:rsidR="00141B8E" w:rsidRPr="00141B8E" w:rsidRDefault="00141B8E" w:rsidP="001042F2">
      <w:pPr>
        <w:pStyle w:val="Prrafodelista"/>
        <w:numPr>
          <w:ilvl w:val="1"/>
          <w:numId w:val="1"/>
        </w:numPr>
        <w:spacing w:after="120" w:line="360" w:lineRule="auto"/>
        <w:ind w:left="1080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>Nombre de la IES:</w:t>
      </w:r>
    </w:p>
    <w:p w14:paraId="0716E100" w14:textId="77777777" w:rsidR="00141B8E" w:rsidRPr="00141B8E" w:rsidRDefault="00141B8E" w:rsidP="001042F2">
      <w:pPr>
        <w:pStyle w:val="Prrafodelista"/>
        <w:numPr>
          <w:ilvl w:val="1"/>
          <w:numId w:val="1"/>
        </w:numPr>
        <w:spacing w:after="120" w:line="360" w:lineRule="auto"/>
        <w:ind w:left="1080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>Nombre de la Unidad Académica:</w:t>
      </w:r>
    </w:p>
    <w:p w14:paraId="13C28130" w14:textId="77777777" w:rsidR="00141B8E" w:rsidRPr="00141B8E" w:rsidRDefault="00141B8E" w:rsidP="001042F2">
      <w:pPr>
        <w:pStyle w:val="Prrafodelista"/>
        <w:numPr>
          <w:ilvl w:val="1"/>
          <w:numId w:val="1"/>
        </w:numPr>
        <w:spacing w:after="120" w:line="360" w:lineRule="auto"/>
        <w:ind w:left="1080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>Número de Acta del dictamen:</w:t>
      </w:r>
    </w:p>
    <w:p w14:paraId="27E2CD27" w14:textId="77777777" w:rsidR="00141B8E" w:rsidRPr="00141B8E" w:rsidRDefault="00141B8E" w:rsidP="001042F2">
      <w:pPr>
        <w:pStyle w:val="Prrafodelista"/>
        <w:numPr>
          <w:ilvl w:val="1"/>
          <w:numId w:val="1"/>
        </w:numPr>
        <w:spacing w:after="120" w:line="360" w:lineRule="auto"/>
        <w:ind w:left="1080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>Número de control del proceso de acreditación:</w:t>
      </w:r>
    </w:p>
    <w:p w14:paraId="22F0BFDA" w14:textId="083D0BCC" w:rsidR="001042F2" w:rsidRDefault="00141B8E" w:rsidP="001042F2">
      <w:pPr>
        <w:pStyle w:val="Prrafodelista"/>
        <w:numPr>
          <w:ilvl w:val="1"/>
          <w:numId w:val="1"/>
        </w:numPr>
        <w:spacing w:after="120" w:line="360" w:lineRule="auto"/>
        <w:ind w:left="1080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>Fecha de inicio de la vigencia de la acreditación:</w:t>
      </w:r>
    </w:p>
    <w:p w14:paraId="6BAC677E" w14:textId="77777777" w:rsidR="001042F2" w:rsidRPr="001042F2" w:rsidRDefault="001042F2" w:rsidP="001042F2">
      <w:pPr>
        <w:pStyle w:val="Prrafodelista"/>
        <w:spacing w:after="120" w:line="360" w:lineRule="auto"/>
        <w:ind w:left="1080"/>
        <w:rPr>
          <w:rFonts w:ascii="Arial Narrow" w:hAnsi="Arial Narrow"/>
          <w:lang w:val="es-419"/>
        </w:rPr>
      </w:pPr>
    </w:p>
    <w:p w14:paraId="70F7F63C" w14:textId="44824B46" w:rsidR="00141B8E" w:rsidRPr="00141B8E" w:rsidRDefault="00141B8E" w:rsidP="001042F2">
      <w:pPr>
        <w:pStyle w:val="Prrafodelista"/>
        <w:numPr>
          <w:ilvl w:val="0"/>
          <w:numId w:val="1"/>
        </w:numPr>
        <w:spacing w:after="120" w:line="360" w:lineRule="auto"/>
        <w:ind w:left="720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b/>
          <w:lang w:val="es-419"/>
        </w:rPr>
        <w:t>INSTRUCCIONES DE LLENADO.</w:t>
      </w:r>
    </w:p>
    <w:p w14:paraId="73AE466B" w14:textId="11E51C07" w:rsidR="00141B8E" w:rsidRPr="00141B8E" w:rsidRDefault="00141B8E" w:rsidP="001042F2">
      <w:pPr>
        <w:pStyle w:val="Prrafodelista"/>
        <w:numPr>
          <w:ilvl w:val="0"/>
          <w:numId w:val="4"/>
        </w:numPr>
        <w:spacing w:after="120" w:line="360" w:lineRule="auto"/>
        <w:ind w:left="1080"/>
        <w:jc w:val="both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 xml:space="preserve">Para este proceso </w:t>
      </w:r>
      <w:r w:rsidR="00984DD9">
        <w:rPr>
          <w:rFonts w:ascii="Arial Narrow" w:hAnsi="Arial Narrow"/>
          <w:lang w:val="es-419"/>
        </w:rPr>
        <w:t>únicamente se</w:t>
      </w:r>
      <w:r w:rsidRPr="00141B8E">
        <w:rPr>
          <w:rFonts w:ascii="Arial Narrow" w:hAnsi="Arial Narrow"/>
          <w:lang w:val="es-419"/>
        </w:rPr>
        <w:t xml:space="preserve"> deberán incluir los argumentos y evidencias correspondientes a los </w:t>
      </w:r>
      <w:r w:rsidR="001042F2">
        <w:rPr>
          <w:rFonts w:ascii="Arial Narrow" w:hAnsi="Arial Narrow"/>
          <w:lang w:val="es-419"/>
        </w:rPr>
        <w:t>indicadores/criterio</w:t>
      </w:r>
      <w:r w:rsidRPr="00141B8E">
        <w:rPr>
          <w:rFonts w:ascii="Arial Narrow" w:hAnsi="Arial Narrow"/>
          <w:lang w:val="es-419"/>
        </w:rPr>
        <w:t xml:space="preserve">s evaluados </w:t>
      </w:r>
      <w:r w:rsidR="00984DD9">
        <w:rPr>
          <w:rFonts w:ascii="Arial Narrow" w:hAnsi="Arial Narrow"/>
          <w:lang w:val="es-419"/>
        </w:rPr>
        <w:t xml:space="preserve">con </w:t>
      </w:r>
      <w:r w:rsidRPr="00141B8E">
        <w:rPr>
          <w:rFonts w:ascii="Arial Narrow" w:hAnsi="Arial Narrow"/>
          <w:lang w:val="es-419"/>
        </w:rPr>
        <w:t xml:space="preserve">el </w:t>
      </w:r>
      <w:r w:rsidRPr="00141B8E">
        <w:rPr>
          <w:rFonts w:ascii="Arial Narrow" w:hAnsi="Arial Narrow"/>
          <w:i/>
          <w:iCs/>
          <w:lang w:val="es-419"/>
        </w:rPr>
        <w:t xml:space="preserve">nivel 2, Alcanza parcialmente </w:t>
      </w:r>
      <w:r w:rsidRPr="00141B8E">
        <w:rPr>
          <w:rFonts w:ascii="Arial Narrow" w:hAnsi="Arial Narrow"/>
          <w:lang w:val="es-419"/>
        </w:rPr>
        <w:t>en el Acta del Comité de Acreditación.</w:t>
      </w:r>
    </w:p>
    <w:p w14:paraId="7FD062FD" w14:textId="68078664" w:rsidR="00141B8E" w:rsidRPr="00141B8E" w:rsidRDefault="00141B8E" w:rsidP="001042F2">
      <w:pPr>
        <w:pStyle w:val="Prrafodelista"/>
        <w:numPr>
          <w:ilvl w:val="0"/>
          <w:numId w:val="4"/>
        </w:numPr>
        <w:spacing w:after="120" w:line="360" w:lineRule="auto"/>
        <w:ind w:left="1080"/>
        <w:jc w:val="both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 xml:space="preserve">Para cada </w:t>
      </w:r>
      <w:r w:rsidR="001042F2">
        <w:rPr>
          <w:rFonts w:ascii="Arial Narrow" w:hAnsi="Arial Narrow"/>
          <w:lang w:val="es-419"/>
        </w:rPr>
        <w:t>indicador/criterio</w:t>
      </w:r>
      <w:r w:rsidRPr="00141B8E">
        <w:rPr>
          <w:rFonts w:ascii="Arial Narrow" w:hAnsi="Arial Narrow"/>
          <w:lang w:val="es-419"/>
        </w:rPr>
        <w:t xml:space="preserve"> deberán desarrollarse los puntos descritos en el numeral III de este formato.</w:t>
      </w:r>
    </w:p>
    <w:p w14:paraId="7872884E" w14:textId="0AAEE6F8" w:rsidR="00141B8E" w:rsidRPr="00141B8E" w:rsidRDefault="00141B8E" w:rsidP="001042F2">
      <w:pPr>
        <w:pStyle w:val="Prrafodelista"/>
        <w:numPr>
          <w:ilvl w:val="0"/>
          <w:numId w:val="4"/>
        </w:numPr>
        <w:spacing w:after="120" w:line="360" w:lineRule="auto"/>
        <w:ind w:left="1080"/>
        <w:jc w:val="both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 xml:space="preserve">Los argumentos y evidencias deberán responder a todo el </w:t>
      </w:r>
      <w:r w:rsidR="001042F2">
        <w:rPr>
          <w:rFonts w:ascii="Arial Narrow" w:hAnsi="Arial Narrow"/>
          <w:lang w:val="es-419"/>
        </w:rPr>
        <w:t>indicador/criterio</w:t>
      </w:r>
      <w:r w:rsidRPr="00141B8E">
        <w:rPr>
          <w:rFonts w:ascii="Arial Narrow" w:hAnsi="Arial Narrow"/>
          <w:lang w:val="es-419"/>
        </w:rPr>
        <w:t xml:space="preserve">, no solamente a las acciones derivadas de la atención a la recomendación del acta. En caso de que el </w:t>
      </w:r>
      <w:r w:rsidR="001042F2">
        <w:rPr>
          <w:rFonts w:ascii="Arial Narrow" w:hAnsi="Arial Narrow"/>
          <w:lang w:val="es-419"/>
        </w:rPr>
        <w:t>indicador/criterio</w:t>
      </w:r>
      <w:r w:rsidRPr="00141B8E">
        <w:rPr>
          <w:rFonts w:ascii="Arial Narrow" w:hAnsi="Arial Narrow"/>
          <w:lang w:val="es-419"/>
        </w:rPr>
        <w:t xml:space="preserve"> requiera la presentación y desarrollo de cédulas</w:t>
      </w:r>
      <w:r w:rsidR="00984DD9">
        <w:rPr>
          <w:rFonts w:ascii="Arial Narrow" w:hAnsi="Arial Narrow"/>
          <w:lang w:val="es-419"/>
        </w:rPr>
        <w:t>, éstas</w:t>
      </w:r>
      <w:r w:rsidRPr="00141B8E">
        <w:rPr>
          <w:rFonts w:ascii="Arial Narrow" w:hAnsi="Arial Narrow"/>
          <w:lang w:val="es-419"/>
        </w:rPr>
        <w:t xml:space="preserve"> también deberán incluirse. </w:t>
      </w:r>
    </w:p>
    <w:p w14:paraId="5CE4170A" w14:textId="77777777" w:rsidR="00141B8E" w:rsidRPr="00141B8E" w:rsidRDefault="00141B8E" w:rsidP="001042F2">
      <w:pPr>
        <w:pStyle w:val="Prrafodelista"/>
        <w:numPr>
          <w:ilvl w:val="0"/>
          <w:numId w:val="4"/>
        </w:numPr>
        <w:spacing w:after="120" w:line="360" w:lineRule="auto"/>
        <w:ind w:left="1080"/>
        <w:jc w:val="both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 xml:space="preserve">Este formato deberá enviarse vía correo electrónico a </w:t>
      </w:r>
      <w:hyperlink r:id="rId7" w:history="1">
        <w:r w:rsidRPr="00141B8E">
          <w:rPr>
            <w:rStyle w:val="Hipervnculo"/>
            <w:rFonts w:ascii="Arial Narrow" w:hAnsi="Arial Narrow"/>
            <w:lang w:val="es-419"/>
          </w:rPr>
          <w:t>ricardo.olvera@cacei.org.mx</w:t>
        </w:r>
      </w:hyperlink>
      <w:r w:rsidRPr="00141B8E">
        <w:rPr>
          <w:rFonts w:ascii="Arial Narrow" w:hAnsi="Arial Narrow"/>
          <w:lang w:val="es-419"/>
        </w:rPr>
        <w:t xml:space="preserve"> y </w:t>
      </w:r>
      <w:hyperlink r:id="rId8" w:history="1">
        <w:r w:rsidRPr="00141B8E">
          <w:rPr>
            <w:rStyle w:val="Hipervnculo"/>
            <w:rFonts w:ascii="Arial Narrow" w:hAnsi="Arial Narrow"/>
            <w:lang w:val="es-419"/>
          </w:rPr>
          <w:t>araceli.romano@cacei.org.mx</w:t>
        </w:r>
      </w:hyperlink>
      <w:r w:rsidRPr="00141B8E">
        <w:rPr>
          <w:rFonts w:ascii="Arial Narrow" w:hAnsi="Arial Narrow"/>
          <w:lang w:val="es-419"/>
        </w:rPr>
        <w:t>.</w:t>
      </w:r>
    </w:p>
    <w:p w14:paraId="3554BA78" w14:textId="3586A6CB" w:rsidR="00141B8E" w:rsidRPr="00141B8E" w:rsidRDefault="00141B8E" w:rsidP="001042F2">
      <w:pPr>
        <w:pStyle w:val="Prrafodelista"/>
        <w:numPr>
          <w:ilvl w:val="0"/>
          <w:numId w:val="4"/>
        </w:numPr>
        <w:spacing w:after="120" w:line="360" w:lineRule="auto"/>
        <w:ind w:left="1080"/>
        <w:jc w:val="both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>Las evidencias deberán ser subidas a un servicio de alojamiento de archivos (Google drive, Dropbox, One</w:t>
      </w:r>
      <w:r w:rsidR="00984DD9">
        <w:rPr>
          <w:rFonts w:ascii="Arial Narrow" w:hAnsi="Arial Narrow"/>
          <w:lang w:val="es-419"/>
        </w:rPr>
        <w:t>Drive,</w:t>
      </w:r>
      <w:r w:rsidRPr="00141B8E">
        <w:rPr>
          <w:rFonts w:ascii="Arial Narrow" w:hAnsi="Arial Narrow"/>
          <w:lang w:val="es-419"/>
        </w:rPr>
        <w:t xml:space="preserve"> Share Point, o similares) y compartidas con el CACEI por medio de un enlace único.</w:t>
      </w:r>
    </w:p>
    <w:p w14:paraId="01675A30" w14:textId="5AE1CA99" w:rsidR="00141B8E" w:rsidRDefault="00141B8E" w:rsidP="001042F2">
      <w:pPr>
        <w:pStyle w:val="Prrafodelista"/>
        <w:numPr>
          <w:ilvl w:val="0"/>
          <w:numId w:val="4"/>
        </w:numPr>
        <w:spacing w:after="120" w:line="360" w:lineRule="auto"/>
        <w:ind w:left="1080"/>
        <w:jc w:val="both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lang w:val="es-419"/>
        </w:rPr>
        <w:t>Es importante mencionar que no se harán prórrogas en ninguna circunstancia.</w:t>
      </w:r>
    </w:p>
    <w:p w14:paraId="5902CDB1" w14:textId="77777777" w:rsidR="001042F2" w:rsidRPr="001042F2" w:rsidRDefault="001042F2" w:rsidP="001042F2">
      <w:pPr>
        <w:pStyle w:val="Prrafodelista"/>
        <w:spacing w:after="120" w:line="360" w:lineRule="auto"/>
        <w:ind w:left="1080"/>
        <w:jc w:val="both"/>
        <w:rPr>
          <w:rFonts w:ascii="Arial Narrow" w:hAnsi="Arial Narrow"/>
          <w:lang w:val="es-419"/>
        </w:rPr>
      </w:pPr>
    </w:p>
    <w:p w14:paraId="74FBA200" w14:textId="2E436F31" w:rsidR="00141B8E" w:rsidRPr="00141B8E" w:rsidRDefault="00141B8E" w:rsidP="001042F2">
      <w:pPr>
        <w:pStyle w:val="Prrafodelista"/>
        <w:numPr>
          <w:ilvl w:val="0"/>
          <w:numId w:val="1"/>
        </w:numPr>
        <w:spacing w:after="120" w:line="360" w:lineRule="auto"/>
        <w:ind w:left="720"/>
        <w:rPr>
          <w:rFonts w:ascii="Arial Narrow" w:hAnsi="Arial Narrow"/>
          <w:lang w:val="es-419"/>
        </w:rPr>
      </w:pPr>
      <w:r w:rsidRPr="00141B8E">
        <w:rPr>
          <w:rFonts w:ascii="Arial Narrow" w:hAnsi="Arial Narrow"/>
          <w:b/>
          <w:bCs/>
          <w:lang w:val="es-419"/>
        </w:rPr>
        <w:t xml:space="preserve">INFORMACIÓN POR DESARROLLAR PARA CADA </w:t>
      </w:r>
      <w:r w:rsidR="001042F2">
        <w:rPr>
          <w:rFonts w:ascii="Arial Narrow" w:hAnsi="Arial Narrow"/>
          <w:b/>
          <w:bCs/>
          <w:lang w:val="es-419"/>
        </w:rPr>
        <w:t>INDICADOR/CRITERIO</w:t>
      </w:r>
      <w:r w:rsidRPr="00141B8E">
        <w:rPr>
          <w:rFonts w:ascii="Arial Narrow" w:hAnsi="Arial Narrow"/>
          <w:b/>
          <w:bCs/>
          <w:lang w:val="es-419"/>
        </w:rPr>
        <w:t xml:space="preserve"> EVALUADO EN </w:t>
      </w:r>
      <w:r w:rsidRPr="00141B8E">
        <w:rPr>
          <w:rFonts w:ascii="Arial Narrow" w:hAnsi="Arial Narrow"/>
          <w:b/>
          <w:bCs/>
          <w:i/>
          <w:iCs/>
          <w:lang w:val="es-419"/>
        </w:rPr>
        <w:t>ALCANZA PARCIALMENTE.</w:t>
      </w:r>
    </w:p>
    <w:p w14:paraId="7482CD8A" w14:textId="5A593F45" w:rsidR="00141B8E" w:rsidRPr="00141B8E" w:rsidRDefault="00141B8E" w:rsidP="001042F2">
      <w:pPr>
        <w:pStyle w:val="Prrafodelista"/>
        <w:numPr>
          <w:ilvl w:val="0"/>
          <w:numId w:val="2"/>
        </w:numPr>
        <w:spacing w:after="120" w:line="360" w:lineRule="auto"/>
        <w:ind w:left="1080"/>
        <w:rPr>
          <w:rFonts w:ascii="Arial Narrow" w:hAnsi="Arial Narrow"/>
          <w:bCs/>
          <w:lang w:val="es-419"/>
        </w:rPr>
      </w:pPr>
      <w:r w:rsidRPr="00141B8E">
        <w:rPr>
          <w:rFonts w:ascii="Arial Narrow" w:hAnsi="Arial Narrow"/>
          <w:bCs/>
          <w:lang w:val="es-419"/>
        </w:rPr>
        <w:t xml:space="preserve">Nombre y número del </w:t>
      </w:r>
      <w:r w:rsidR="001042F2">
        <w:rPr>
          <w:rFonts w:ascii="Arial Narrow" w:hAnsi="Arial Narrow"/>
          <w:bCs/>
          <w:lang w:val="es-419"/>
        </w:rPr>
        <w:t>indicador/criterio.</w:t>
      </w:r>
    </w:p>
    <w:p w14:paraId="59140FF5" w14:textId="3B98D731" w:rsidR="00141B8E" w:rsidRPr="00141B8E" w:rsidRDefault="00141B8E" w:rsidP="001042F2">
      <w:pPr>
        <w:pStyle w:val="Prrafodelista"/>
        <w:numPr>
          <w:ilvl w:val="0"/>
          <w:numId w:val="2"/>
        </w:numPr>
        <w:spacing w:after="120" w:line="360" w:lineRule="auto"/>
        <w:ind w:left="1080"/>
        <w:rPr>
          <w:rFonts w:ascii="Arial Narrow" w:hAnsi="Arial Narrow"/>
          <w:bCs/>
          <w:lang w:val="es-419"/>
        </w:rPr>
      </w:pPr>
      <w:r w:rsidRPr="00141B8E">
        <w:rPr>
          <w:rFonts w:ascii="Arial Narrow" w:hAnsi="Arial Narrow"/>
          <w:bCs/>
          <w:lang w:val="es-419"/>
        </w:rPr>
        <w:t xml:space="preserve">Argumentación sobre el cumplimiento del </w:t>
      </w:r>
      <w:r w:rsidR="001042F2">
        <w:rPr>
          <w:rFonts w:ascii="Arial Narrow" w:hAnsi="Arial Narrow"/>
          <w:bCs/>
          <w:lang w:val="es-419"/>
        </w:rPr>
        <w:t>indicador/criterio</w:t>
      </w:r>
      <w:r w:rsidRPr="00141B8E">
        <w:rPr>
          <w:rFonts w:ascii="Arial Narrow" w:hAnsi="Arial Narrow"/>
          <w:bCs/>
          <w:lang w:val="es-419"/>
        </w:rPr>
        <w:t>.</w:t>
      </w:r>
    </w:p>
    <w:p w14:paraId="0ED1912F" w14:textId="04C0CD40" w:rsidR="001042F2" w:rsidRPr="001042F2" w:rsidRDefault="00141B8E" w:rsidP="001042F2">
      <w:pPr>
        <w:pStyle w:val="Prrafodelista"/>
        <w:numPr>
          <w:ilvl w:val="0"/>
          <w:numId w:val="2"/>
        </w:numPr>
        <w:spacing w:after="120" w:line="360" w:lineRule="auto"/>
        <w:ind w:left="1080"/>
        <w:rPr>
          <w:rFonts w:ascii="Arial Narrow" w:hAnsi="Arial Narrow"/>
        </w:rPr>
      </w:pPr>
      <w:r w:rsidRPr="00141B8E">
        <w:rPr>
          <w:rFonts w:ascii="Arial Narrow" w:hAnsi="Arial Narrow"/>
          <w:bCs/>
          <w:lang w:val="es-419"/>
        </w:rPr>
        <w:t>Listado de evidencias</w:t>
      </w:r>
      <w:r w:rsidR="00984DD9">
        <w:rPr>
          <w:rFonts w:ascii="Arial Narrow" w:hAnsi="Arial Narrow"/>
          <w:bCs/>
          <w:lang w:val="es-419"/>
        </w:rPr>
        <w:t xml:space="preserve"> citadas en la argumentación del cumplimiento. </w:t>
      </w:r>
    </w:p>
    <w:p w14:paraId="3A11D5E5" w14:textId="77777777" w:rsidR="001042F2" w:rsidRPr="001042F2" w:rsidRDefault="001042F2" w:rsidP="001042F2">
      <w:pPr>
        <w:pStyle w:val="Prrafodelista"/>
        <w:spacing w:after="120" w:line="360" w:lineRule="auto"/>
        <w:ind w:left="1080"/>
        <w:rPr>
          <w:rFonts w:ascii="Arial Narrow" w:hAnsi="Arial Narrow"/>
        </w:rPr>
      </w:pPr>
    </w:p>
    <w:p w14:paraId="19927E4F" w14:textId="03FE48A1" w:rsidR="001042F2" w:rsidRPr="001042F2" w:rsidRDefault="001042F2" w:rsidP="001042F2">
      <w:pPr>
        <w:pStyle w:val="Prrafodelista"/>
        <w:numPr>
          <w:ilvl w:val="0"/>
          <w:numId w:val="1"/>
        </w:numPr>
        <w:spacing w:after="120" w:line="360" w:lineRule="auto"/>
        <w:ind w:left="720"/>
        <w:rPr>
          <w:rFonts w:ascii="Arial Narrow" w:hAnsi="Arial Narrow"/>
          <w:b/>
          <w:bCs/>
          <w:lang w:val="es-419"/>
        </w:rPr>
      </w:pPr>
      <w:r w:rsidRPr="001042F2">
        <w:rPr>
          <w:rFonts w:ascii="Arial Narrow" w:hAnsi="Arial Narrow"/>
          <w:b/>
          <w:bCs/>
          <w:lang w:val="es-419"/>
        </w:rPr>
        <w:t>ENLACE ÚNICO A LAS EVIDENCIAS</w:t>
      </w:r>
      <w:r>
        <w:rPr>
          <w:rFonts w:ascii="Arial Narrow" w:hAnsi="Arial Narrow"/>
          <w:b/>
          <w:bCs/>
          <w:lang w:val="es-419"/>
        </w:rPr>
        <w:t xml:space="preserve">: </w:t>
      </w:r>
    </w:p>
    <w:sectPr w:rsidR="001042F2" w:rsidRPr="001042F2" w:rsidSect="00546A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0F104" w14:textId="77777777" w:rsidR="00806BE6" w:rsidRDefault="00806BE6" w:rsidP="00D35D66">
      <w:pPr>
        <w:spacing w:after="0" w:line="240" w:lineRule="auto"/>
      </w:pPr>
      <w:r>
        <w:separator/>
      </w:r>
    </w:p>
  </w:endnote>
  <w:endnote w:type="continuationSeparator" w:id="0">
    <w:p w14:paraId="1BB0E7AE" w14:textId="77777777" w:rsidR="00806BE6" w:rsidRDefault="00806BE6" w:rsidP="00D35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E8B6B" w14:textId="77777777" w:rsidR="00871E5E" w:rsidRDefault="00871E5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0E2E" w14:textId="05C2DE57" w:rsidR="00871E5E" w:rsidRPr="00871E5E" w:rsidRDefault="00871E5E" w:rsidP="00871E5E">
    <w:pPr>
      <w:pStyle w:val="Encabezado"/>
      <w:jc w:val="right"/>
      <w:rPr>
        <w:rFonts w:ascii="Arial Narrow" w:hAnsi="Arial Narrow"/>
        <w:b/>
        <w:bCs/>
      </w:rPr>
    </w:pPr>
    <w:r>
      <w:rPr>
        <w:rFonts w:ascii="Arial Narrow" w:hAnsi="Arial Narrow"/>
        <w:b/>
        <w:bCs/>
      </w:rPr>
      <w:t>Formato v</w:t>
    </w:r>
    <w:r w:rsidRPr="00871E5E">
      <w:rPr>
        <w:rFonts w:ascii="Arial Narrow" w:hAnsi="Arial Narrow"/>
        <w:b/>
        <w:bCs/>
      </w:rPr>
      <w:t>igente a partir de enero 2026</w:t>
    </w:r>
  </w:p>
  <w:p w14:paraId="666F9C3B" w14:textId="77777777" w:rsidR="00871E5E" w:rsidRDefault="00871E5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5C09" w14:textId="77777777" w:rsidR="00871E5E" w:rsidRDefault="00871E5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5D8D" w14:textId="77777777" w:rsidR="00806BE6" w:rsidRDefault="00806BE6" w:rsidP="00D35D66">
      <w:pPr>
        <w:spacing w:after="0" w:line="240" w:lineRule="auto"/>
      </w:pPr>
      <w:r>
        <w:separator/>
      </w:r>
    </w:p>
  </w:footnote>
  <w:footnote w:type="continuationSeparator" w:id="0">
    <w:p w14:paraId="11032803" w14:textId="77777777" w:rsidR="00806BE6" w:rsidRDefault="00806BE6" w:rsidP="00D35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9F7C" w14:textId="77777777" w:rsidR="00871E5E" w:rsidRDefault="00871E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3C583" w14:textId="32F99B58" w:rsidR="00D35D66" w:rsidRDefault="00C81079" w:rsidP="00141B8E">
    <w:pPr>
      <w:pStyle w:val="Encabezado"/>
      <w:jc w:val="right"/>
    </w:pPr>
    <w:r>
      <w:rPr>
        <w:noProof/>
        <w:lang w:val="es-MX" w:eastAsia="es-MX"/>
      </w:rPr>
      <w:drawing>
        <wp:anchor distT="0" distB="0" distL="114300" distR="114300" simplePos="0" relativeHeight="251662336" behindDoc="1" locked="0" layoutInCell="1" allowOverlap="1" wp14:anchorId="67FE3D59" wp14:editId="1F847B44">
          <wp:simplePos x="0" y="0"/>
          <wp:positionH relativeFrom="column">
            <wp:posOffset>-485775</wp:posOffset>
          </wp:positionH>
          <wp:positionV relativeFrom="paragraph">
            <wp:posOffset>30480</wp:posOffset>
          </wp:positionV>
          <wp:extent cx="1714500" cy="786765"/>
          <wp:effectExtent l="0" t="0" r="0" b="0"/>
          <wp:wrapTight wrapText="bothSides">
            <wp:wrapPolygon edited="0">
              <wp:start x="0" y="0"/>
              <wp:lineTo x="0" y="20920"/>
              <wp:lineTo x="21360" y="20920"/>
              <wp:lineTo x="21360" y="0"/>
              <wp:lineTo x="0" y="0"/>
            </wp:wrapPolygon>
          </wp:wrapTight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786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B0A7FC" w14:textId="77777777" w:rsidR="00141B8E" w:rsidRDefault="00141B8E" w:rsidP="00141B8E">
    <w:pPr>
      <w:pStyle w:val="Encabezado"/>
      <w:jc w:val="right"/>
    </w:pPr>
  </w:p>
  <w:p w14:paraId="4BD988BD" w14:textId="77777777" w:rsidR="00871E5E" w:rsidRDefault="00871E5E" w:rsidP="00141B8E">
    <w:pPr>
      <w:pStyle w:val="Encabezado"/>
      <w:jc w:val="right"/>
    </w:pPr>
  </w:p>
  <w:p w14:paraId="36F00BBB" w14:textId="77777777" w:rsidR="00871E5E" w:rsidRDefault="00871E5E" w:rsidP="00141B8E">
    <w:pPr>
      <w:pStyle w:val="Encabezado"/>
      <w:jc w:val="right"/>
    </w:pPr>
  </w:p>
  <w:p w14:paraId="62D7542D" w14:textId="77777777" w:rsidR="00141B8E" w:rsidRDefault="00141B8E" w:rsidP="00141B8E">
    <w:pPr>
      <w:pStyle w:val="Encabezado"/>
      <w:jc w:val="right"/>
    </w:pPr>
  </w:p>
  <w:p w14:paraId="3EBCFC78" w14:textId="77777777" w:rsidR="00546A3C" w:rsidRDefault="00546A3C" w:rsidP="00490B8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EC64F" w14:textId="77777777" w:rsidR="00871E5E" w:rsidRDefault="00871E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266AD"/>
    <w:multiLevelType w:val="hybridMultilevel"/>
    <w:tmpl w:val="6A3634F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B37767"/>
    <w:multiLevelType w:val="hybridMultilevel"/>
    <w:tmpl w:val="220CACC0"/>
    <w:lvl w:ilvl="0" w:tplc="859C54CA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E363EF"/>
    <w:multiLevelType w:val="hybridMultilevel"/>
    <w:tmpl w:val="116A75E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E22FD5"/>
    <w:multiLevelType w:val="hybridMultilevel"/>
    <w:tmpl w:val="0B32EE18"/>
    <w:lvl w:ilvl="0" w:tplc="B00C323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700612">
    <w:abstractNumId w:val="3"/>
  </w:num>
  <w:num w:numId="2" w16cid:durableId="2002612333">
    <w:abstractNumId w:val="1"/>
  </w:num>
  <w:num w:numId="3" w16cid:durableId="2089038361">
    <w:abstractNumId w:val="2"/>
  </w:num>
  <w:num w:numId="4" w16cid:durableId="908265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54F"/>
    <w:rsid w:val="000051A6"/>
    <w:rsid w:val="000874A6"/>
    <w:rsid w:val="000A334D"/>
    <w:rsid w:val="000B45A9"/>
    <w:rsid w:val="000E04F0"/>
    <w:rsid w:val="001042F2"/>
    <w:rsid w:val="00120B19"/>
    <w:rsid w:val="001304B1"/>
    <w:rsid w:val="00141B8E"/>
    <w:rsid w:val="00153D0B"/>
    <w:rsid w:val="00270992"/>
    <w:rsid w:val="002733E6"/>
    <w:rsid w:val="002B2EB8"/>
    <w:rsid w:val="002B3D94"/>
    <w:rsid w:val="003110EA"/>
    <w:rsid w:val="0031673F"/>
    <w:rsid w:val="00323286"/>
    <w:rsid w:val="003B3798"/>
    <w:rsid w:val="00414A25"/>
    <w:rsid w:val="00431DB3"/>
    <w:rsid w:val="00490B8C"/>
    <w:rsid w:val="004956E0"/>
    <w:rsid w:val="004C369B"/>
    <w:rsid w:val="004D38C6"/>
    <w:rsid w:val="004E0387"/>
    <w:rsid w:val="004E0B7A"/>
    <w:rsid w:val="00546A3C"/>
    <w:rsid w:val="0055254F"/>
    <w:rsid w:val="005A40FA"/>
    <w:rsid w:val="006939D2"/>
    <w:rsid w:val="006B1C91"/>
    <w:rsid w:val="006C4F6D"/>
    <w:rsid w:val="006C7264"/>
    <w:rsid w:val="006E0FB3"/>
    <w:rsid w:val="00785DDB"/>
    <w:rsid w:val="007973D2"/>
    <w:rsid w:val="007D1B48"/>
    <w:rsid w:val="007F6F47"/>
    <w:rsid w:val="00806BE6"/>
    <w:rsid w:val="00850419"/>
    <w:rsid w:val="00871E5E"/>
    <w:rsid w:val="00913BF7"/>
    <w:rsid w:val="00972DC9"/>
    <w:rsid w:val="00984DD9"/>
    <w:rsid w:val="00A271EC"/>
    <w:rsid w:val="00A356EB"/>
    <w:rsid w:val="00A97529"/>
    <w:rsid w:val="00AA560A"/>
    <w:rsid w:val="00AC742C"/>
    <w:rsid w:val="00AF01B4"/>
    <w:rsid w:val="00B1101F"/>
    <w:rsid w:val="00C74088"/>
    <w:rsid w:val="00C81079"/>
    <w:rsid w:val="00C849D4"/>
    <w:rsid w:val="00CA002E"/>
    <w:rsid w:val="00CA0C82"/>
    <w:rsid w:val="00CA3FA1"/>
    <w:rsid w:val="00D35D66"/>
    <w:rsid w:val="00D41466"/>
    <w:rsid w:val="00D97C43"/>
    <w:rsid w:val="00E51424"/>
    <w:rsid w:val="00E9421B"/>
    <w:rsid w:val="00EA4C1B"/>
    <w:rsid w:val="00F16F7B"/>
    <w:rsid w:val="00F33878"/>
    <w:rsid w:val="00FE4778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D3B94"/>
  <w15:chartTrackingRefBased/>
  <w15:docId w15:val="{B9D2C786-5BD9-4309-86CA-D9D841A1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E0B7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35D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5D66"/>
  </w:style>
  <w:style w:type="paragraph" w:styleId="Piedepgina">
    <w:name w:val="footer"/>
    <w:basedOn w:val="Normal"/>
    <w:link w:val="PiedepginaCar"/>
    <w:uiPriority w:val="99"/>
    <w:unhideWhenUsed/>
    <w:rsid w:val="00D35D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5D66"/>
  </w:style>
  <w:style w:type="paragraph" w:styleId="Textodeglobo">
    <w:name w:val="Balloon Text"/>
    <w:basedOn w:val="Normal"/>
    <w:link w:val="TextodegloboCar"/>
    <w:uiPriority w:val="99"/>
    <w:semiHidden/>
    <w:unhideWhenUsed/>
    <w:rsid w:val="00120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0B19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0874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celi.romano@cacei.org.m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ricardo.olvera@cacei.org.mx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MariaElena</dc:creator>
  <cp:keywords/>
  <dc:description/>
  <cp:lastModifiedBy>Ricardo Olvera</cp:lastModifiedBy>
  <cp:revision>21</cp:revision>
  <cp:lastPrinted>2019-09-24T19:31:00Z</cp:lastPrinted>
  <dcterms:created xsi:type="dcterms:W3CDTF">2019-12-12T19:47:00Z</dcterms:created>
  <dcterms:modified xsi:type="dcterms:W3CDTF">2026-03-03T17:12:00Z</dcterms:modified>
</cp:coreProperties>
</file>